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This is a simple paragraph with </w:t>
      </w:r>
      <w:r>
        <w:rPr>
          <w:b/>
          <w:color w:val="000000"/>
          <w:sz w:val="24"/>
          <w:szCs w:val="24"/>
        </w:rPr>
        <w:t xml:space="preserve">text in bold</w:t>
      </w:r>
      <w:r>
        <w:rPr>
          <w:color w:val="000000"/>
          <w:sz w:val="24"/>
          <w:szCs w:val="24"/>
        </w:rPr>
        <w:t xml:space="preserve">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Now we include a list:</w:t>
      </w:r>
    </w:p>
    <w:p>
      <w:pPr>
        <w:pStyle w:val="ListParagraphPHPDOCX"/>
        <w:numPr>
          <w:ilvl w:val="0"/>
          <w:numId w:val="1"/>
        </w:numPr>
        <w:spacing w:before="0" w:after="0"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First item.</w:t>
      </w:r>
    </w:p>
    <w:p>
      <w:pPr>
        <w:pStyle w:val="ListParagraphPHPDOCX"/>
        <w:numPr>
          <w:ilvl w:val="0"/>
          <w:numId w:val="1"/>
        </w:numPr>
        <w:spacing w:before="0" w:after="0"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Second item with subitems:
</w:t>
      </w:r>
    </w:p>
    <w:p>
      <w:pPr>
        <w:pStyle w:val="ListParagraphPHPDOCX"/>
        <w:numPr>
          <w:ilvl w:val="1"/>
          <w:numId w:val="1"/>
        </w:numPr>
        <w:spacing w:before="0" w:after="0"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First subitem.</w:t>
      </w:r>
    </w:p>
    <w:p>
      <w:pPr>
        <w:pStyle w:val="ListParagraphPHPDOCX"/>
        <w:numPr>
          <w:ilvl w:val="1"/>
          <w:numId w:val="1"/>
        </w:numPr>
        <w:spacing w:before="0" w:after="0"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Second subitem.</w:t>
      </w:r>
    </w:p>
    <w:p>
      <w:pPr>
        <w:pStyle w:val="ListParagraphPHPDOCX"/>
        <w:numPr>
          <w:ilvl w:val="0"/>
          <w:numId w:val="1"/>
        </w:numPr>
        <w:spacing w:before="0" w:after="0" w:line="240" w:lineRule="auto"/>
        <w:contextualSpacing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Third subitem.</w:t>
      </w:r>
    </w:p>
    <w:p>
      <w:pPr>
        <w:widowControl w:val="on"/>
        <w:pBdr/>
        <w:spacing w:before="240" w:after="24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And now a table:</w:t>
      </w:r>
    </w:p>
    <w:tbl>
      <w:tblPr>
        <w:tblStyle w:val="NormalTablePHPDOCX"/>
        <w:tblW w:w="0" w:type="auto"/>
        <w:tblCellSpacing w:w="30" w:type="dxa"/>
        <w:tblInd w:w="0" w:type="auto"/>
        <w:tblBorders/>
      </w:tblPr>
      <w:tblGrid>
        <w:gridCol/>
        <w:gridCol/>
      </w:tblGrid>
      <w:tr>
        <w:trPr>
          <w:trHeight w:val="0" w:hRule="atLeast"/>
          <w:jc w:val="lef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1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1 2</w:t>
            </w:r>
          </w:p>
        </w:tc>
      </w:tr>
      <w:tr>
        <w:trPr>
          <w:trHeight w:val="0" w:hRule="atLeast"/>
          <w:jc w:val="left"/>
        </w:trPr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2 1</w:t>
            </w:r>
          </w:p>
        </w:tc>
        <w:tc>
          <w:tcPr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position w:val="-3"/>
                <w:sz w:val="24"/>
                <w:szCs w:val="24"/>
              </w:rPr>
              <w:t xml:space="preserve">Cell 2 2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